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DE" w:rsidRPr="00E97690" w:rsidRDefault="00E923DE" w:rsidP="00E923DE">
      <w:pPr>
        <w:pStyle w:val="a5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E97690">
        <w:rPr>
          <w:rFonts w:asciiTheme="majorHAnsi" w:hAnsiTheme="majorHAnsi"/>
          <w:b/>
          <w:sz w:val="28"/>
          <w:szCs w:val="28"/>
          <w:lang w:eastAsia="ru-RU"/>
        </w:rPr>
        <w:t>ТВОРИМ ВМЕСТЕ С ДЕТЬМИ</w:t>
      </w:r>
    </w:p>
    <w:p w:rsidR="00E923DE" w:rsidRPr="00E97690" w:rsidRDefault="00E923DE" w:rsidP="00E923DE">
      <w:pPr>
        <w:pStyle w:val="a5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E97690">
        <w:rPr>
          <w:rFonts w:asciiTheme="majorHAnsi" w:hAnsiTheme="majorHAnsi"/>
          <w:b/>
          <w:sz w:val="28"/>
          <w:szCs w:val="28"/>
          <w:lang w:eastAsia="ru-RU"/>
        </w:rPr>
        <w:t>Что можно сделать из обычных камней.</w:t>
      </w:r>
    </w:p>
    <w:p w:rsidR="00E923DE" w:rsidRPr="00E97690" w:rsidRDefault="00E923DE" w:rsidP="00927656">
      <w:pPr>
        <w:pStyle w:val="a5"/>
        <w:rPr>
          <w:rFonts w:asciiTheme="majorHAnsi" w:hAnsiTheme="majorHAnsi"/>
          <w:sz w:val="28"/>
          <w:szCs w:val="28"/>
          <w:lang w:eastAsia="ru-RU"/>
        </w:rPr>
      </w:pPr>
    </w:p>
    <w:p w:rsidR="00927656" w:rsidRPr="00E97690" w:rsidRDefault="00927656" w:rsidP="00927656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E97690">
        <w:rPr>
          <w:rFonts w:asciiTheme="majorHAnsi" w:hAnsiTheme="majorHAnsi"/>
          <w:sz w:val="28"/>
          <w:szCs w:val="28"/>
          <w:lang w:eastAsia="ru-RU"/>
        </w:rPr>
        <w:t>Начинается лето, время отпусков. Многие отправляются со своими детьми отдыхать на море.</w:t>
      </w:r>
    </w:p>
    <w:p w:rsidR="00927656" w:rsidRPr="00E97690" w:rsidRDefault="00927656" w:rsidP="00927656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E97690">
        <w:rPr>
          <w:rFonts w:asciiTheme="majorHAnsi" w:hAnsiTheme="majorHAnsi"/>
          <w:sz w:val="28"/>
          <w:szCs w:val="28"/>
          <w:lang w:eastAsia="ru-RU"/>
        </w:rPr>
        <w:t>Дети любого возраста, даже самые маленькие, любят собирать на берегу камешки различного цвета и формы. Они выкладывают из ни</w:t>
      </w:r>
      <w:proofErr w:type="gramStart"/>
      <w:r w:rsidRPr="00E97690">
        <w:rPr>
          <w:rFonts w:asciiTheme="majorHAnsi" w:hAnsiTheme="majorHAnsi"/>
          <w:sz w:val="28"/>
          <w:szCs w:val="28"/>
          <w:lang w:eastAsia="ru-RU"/>
        </w:rPr>
        <w:t>х-</w:t>
      </w:r>
      <w:proofErr w:type="gramEnd"/>
      <w:r w:rsidRPr="00E97690">
        <w:rPr>
          <w:rFonts w:asciiTheme="majorHAnsi" w:hAnsiTheme="majorHAnsi"/>
          <w:sz w:val="28"/>
          <w:szCs w:val="28"/>
          <w:lang w:eastAsia="ru-RU"/>
        </w:rPr>
        <w:t>« рисуют » какой-нибудь контур, или просто выстраивают в линии в разных направлениях, или вдавливают во влажный песок. Такие игры можно продолжить дома и в детском саду</w:t>
      </w:r>
      <w:proofErr w:type="gramStart"/>
      <w:r w:rsidRPr="00E97690">
        <w:rPr>
          <w:rFonts w:asciiTheme="majorHAnsi" w:hAnsiTheme="majorHAnsi"/>
          <w:sz w:val="28"/>
          <w:szCs w:val="28"/>
          <w:lang w:eastAsia="ru-RU"/>
        </w:rPr>
        <w:t>,е</w:t>
      </w:r>
      <w:proofErr w:type="gramEnd"/>
      <w:r w:rsidRPr="00E97690">
        <w:rPr>
          <w:rFonts w:asciiTheme="majorHAnsi" w:hAnsiTheme="majorHAnsi"/>
          <w:sz w:val="28"/>
          <w:szCs w:val="28"/>
          <w:lang w:eastAsia="ru-RU"/>
        </w:rPr>
        <w:t>сли в большие пластмасс</w:t>
      </w:r>
      <w:r w:rsidR="005646D7" w:rsidRPr="00E97690">
        <w:rPr>
          <w:rFonts w:asciiTheme="majorHAnsi" w:hAnsiTheme="majorHAnsi"/>
          <w:sz w:val="28"/>
          <w:szCs w:val="28"/>
          <w:lang w:eastAsia="ru-RU"/>
        </w:rPr>
        <w:t>овые поддоны ( крышки от коробок</w:t>
      </w:r>
      <w:r w:rsidRPr="00E97690">
        <w:rPr>
          <w:rFonts w:asciiTheme="majorHAnsi" w:hAnsiTheme="majorHAnsi"/>
          <w:sz w:val="28"/>
          <w:szCs w:val="28"/>
          <w:lang w:eastAsia="ru-RU"/>
        </w:rPr>
        <w:t>) или в песочницу насыпать влажный песок и предложить детям составить мозаику из камешков. Мозаичные картины можно также делать на глине, а для большей прочности и на цементном растворе.</w:t>
      </w:r>
    </w:p>
    <w:p w:rsidR="00927656" w:rsidRPr="00E97690" w:rsidRDefault="00927656" w:rsidP="00927656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E97690">
        <w:rPr>
          <w:rFonts w:asciiTheme="majorHAnsi" w:hAnsiTheme="majorHAnsi"/>
          <w:sz w:val="28"/>
          <w:szCs w:val="28"/>
          <w:lang w:eastAsia="ru-RU"/>
        </w:rPr>
        <w:t xml:space="preserve">   Из обычных камней получаются интересные поделки, сооружения.</w:t>
      </w:r>
      <w:r w:rsidR="00A72FA3" w:rsidRPr="00E97690">
        <w:rPr>
          <w:rFonts w:asciiTheme="majorHAnsi" w:hAnsiTheme="majorHAnsi"/>
          <w:sz w:val="28"/>
          <w:szCs w:val="28"/>
          <w:lang w:eastAsia="ru-RU"/>
        </w:rPr>
        <w:t xml:space="preserve">  Для этого камни должны быть абсолютно чистыми и сухими. Детей нельзя лишать удовольствия мыть и вытирать камни, для них это интересная игра. Часто взрослые, выполнив  «грязную» работу сами, тем самым исключают детей из активного процесса. Ребенок должен видеть, что грязь, песок и различные посторонние наросты мешают дальнейшей обработке материала. Кроме того, ощупывая камень, он чувствует его гладкую  или шероховатую поверхность замечает в нем какую-либо интересную деталь.</w:t>
      </w:r>
    </w:p>
    <w:p w:rsidR="00A72FA3" w:rsidRPr="00E97690" w:rsidRDefault="003745F9" w:rsidP="00927656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E97690">
        <w:rPr>
          <w:rFonts w:asciiTheme="majorHAnsi" w:hAnsiTheme="majorHAnsi"/>
          <w:sz w:val="28"/>
          <w:szCs w:val="28"/>
          <w:lang w:eastAsia="ru-RU"/>
        </w:rPr>
        <w:t xml:space="preserve">   Дети любят рисовать на крупных камнях цветными мелками или фломастерами. Они стремятся раскрасить камень со всех сторон. Несмотря на затраченный труд и испытанную мимолетную радость, ребенок быстро забрасывает свое произведение и начинает рисовать на новом камне или старается смыть прежний рисунок.</w:t>
      </w:r>
      <w:r w:rsidR="00944209" w:rsidRPr="00E97690">
        <w:rPr>
          <w:rFonts w:asciiTheme="majorHAnsi" w:hAnsiTheme="majorHAnsi"/>
          <w:sz w:val="28"/>
          <w:szCs w:val="28"/>
          <w:lang w:eastAsia="ru-RU"/>
        </w:rPr>
        <w:t xml:space="preserve"> Предложите ребенку расписать камешки красками. Такие занятия весьма полезны для развития мелкой моторики: чем мельче рисуно</w:t>
      </w:r>
      <w:r w:rsidR="005646D7" w:rsidRPr="00E97690">
        <w:rPr>
          <w:rFonts w:asciiTheme="majorHAnsi" w:hAnsiTheme="majorHAnsi"/>
          <w:sz w:val="28"/>
          <w:szCs w:val="28"/>
          <w:lang w:eastAsia="ru-RU"/>
        </w:rPr>
        <w:t>к, тем точнее должна быть рука.</w:t>
      </w:r>
      <w:r w:rsidR="00944209" w:rsidRPr="00E97690">
        <w:rPr>
          <w:rFonts w:asciiTheme="majorHAnsi" w:hAnsiTheme="majorHAnsi"/>
          <w:sz w:val="28"/>
          <w:szCs w:val="28"/>
          <w:lang w:eastAsia="ru-RU"/>
        </w:rPr>
        <w:t xml:space="preserve"> Они развивают ловкость рук и вынуждают ребенка одинаково работать правой и левой рукой. Работа с красками тренирует усидчивость и аккуратность: небольшой рисунок хочется закончить быстро, а выполнить его без ошибок можно</w:t>
      </w:r>
      <w:r w:rsidR="005646D7" w:rsidRPr="00E97690">
        <w:rPr>
          <w:rFonts w:asciiTheme="majorHAnsi" w:hAnsiTheme="majorHAnsi"/>
          <w:sz w:val="28"/>
          <w:szCs w:val="28"/>
          <w:lang w:eastAsia="ru-RU"/>
        </w:rPr>
        <w:t xml:space="preserve"> следуя некоторым правилам. А какой стимул для развития фантазии! Ведь один камешек напоминает ежика, второй-спящего льва, а третий так и просит, чтобы на нем расцвел волшебный цветок.</w:t>
      </w:r>
    </w:p>
    <w:p w:rsidR="005646D7" w:rsidRPr="00E97690" w:rsidRDefault="005646D7" w:rsidP="00927656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E97690">
        <w:rPr>
          <w:rFonts w:asciiTheme="majorHAnsi" w:hAnsiTheme="majorHAnsi"/>
          <w:sz w:val="28"/>
          <w:szCs w:val="28"/>
          <w:lang w:eastAsia="ru-RU"/>
        </w:rPr>
        <w:t xml:space="preserve">   Не думайте, что этот вид творчества только для детей</w:t>
      </w:r>
      <w:proofErr w:type="gramStart"/>
      <w:r w:rsidRPr="00E97690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  <w:r w:rsidRPr="00E97690">
        <w:rPr>
          <w:rFonts w:asciiTheme="majorHAnsi" w:hAnsiTheme="majorHAnsi"/>
          <w:sz w:val="28"/>
          <w:szCs w:val="28"/>
          <w:lang w:eastAsia="ru-RU"/>
        </w:rPr>
        <w:t xml:space="preserve">  Роспись красками будет интересна и взрослым. Просто дайте волю своей фантазии, возьмите в руки кисть, и яркие, красочные маленькие шедевры долго будут радовать вас и ваших близких.</w:t>
      </w:r>
    </w:p>
    <w:p w:rsidR="00927656" w:rsidRPr="00E97690" w:rsidRDefault="00927656" w:rsidP="00ED79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1E90FF"/>
          <w:sz w:val="28"/>
          <w:szCs w:val="28"/>
          <w:lang w:eastAsia="ru-RU"/>
        </w:rPr>
      </w:pPr>
    </w:p>
    <w:p w:rsidR="00927656" w:rsidRPr="00E97690" w:rsidRDefault="00927656" w:rsidP="00ED79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1E90FF"/>
          <w:sz w:val="28"/>
          <w:szCs w:val="28"/>
          <w:lang w:eastAsia="ru-RU"/>
        </w:rPr>
      </w:pPr>
    </w:p>
    <w:p w:rsidR="00927656" w:rsidRPr="00E97690" w:rsidRDefault="00927656" w:rsidP="00ED79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1E90FF"/>
          <w:sz w:val="28"/>
          <w:szCs w:val="28"/>
          <w:lang w:eastAsia="ru-RU"/>
        </w:rPr>
      </w:pPr>
    </w:p>
    <w:p w:rsidR="00927656" w:rsidRPr="00E97690" w:rsidRDefault="00927656" w:rsidP="00ED79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1E90FF"/>
          <w:sz w:val="28"/>
          <w:szCs w:val="28"/>
          <w:lang w:eastAsia="ru-RU"/>
        </w:rPr>
      </w:pPr>
    </w:p>
    <w:p w:rsidR="00ED7968" w:rsidRPr="00E97690" w:rsidRDefault="00ED7968" w:rsidP="00ED7968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b/>
          <w:bCs/>
          <w:color w:val="1E90FF"/>
          <w:sz w:val="28"/>
          <w:szCs w:val="28"/>
          <w:lang w:eastAsia="ru-RU"/>
        </w:rPr>
        <w:t>Роспись камней</w:t>
      </w:r>
    </w:p>
    <w:p w:rsidR="00ED7968" w:rsidRPr="00E97690" w:rsidRDefault="00ED7968" w:rsidP="00ED796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Камни – это натуральный природный материал. Они могут быть различной формы и размера. Роспись камня очень древний вид искусства. Например, на Востоке и в настоящее время существует традиция дарить друг другу камушки, расписанные своими руками. Издревле считается, что камни обладают собственной «душой», и общение с «душой камня» - самая ценная часть процесса росписи.</w:t>
      </w: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Раскрашивая камни, добавляя им детали краской, можно получать удивительные вещи.</w:t>
      </w: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 все камни подходят для росписи. Возьмите камень в руки и посмотрите, как он выглядит. Некоторые камни слишком грубые и их трудно расписывать, а некоторые впитывают краску как губка. Для работы выбирайте камни, которые являются гладкими. На такие камни краска ложиться легче всего.</w:t>
      </w: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Советы по росписи на камнях: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Прежде чем начать рисовать, необходимо подготовить камни. Хорошенько промойте их водой и дайте высохнуть.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Подготовьте палитру, на которой будете смешивать цвета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Никогда не позволяйте акриловой краске высыхать на кисточке. От этого они становятся жесткими и ими невозможно работать. Поэтому, если Вы расписываете акриловой краской, всегда оставляйте кисть в воде.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Тщательно промывайте кисти от предыдущей краски. Для вытирания кисточек удобно пользоваться бумажным полотенцем или бумажными салфетками.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палитру наливайте немного краски, каплю размером с ноготь большого пальца.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 время работы надевайте старую одежду или специальные фартуки для творчества. Если акриловая краска попала на одежду, попробуйте оттереть ее старой зубной щеткой и мылом до того, как краска успеет засохнуть. Высохшую на одежде акриловую краску уже не удалить.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Рабочее место застелите газетой. Она защитит стол от случайного попадания краски и впитает в себя большое количество влаги, если случайно опрокинете стакан с водой. Детям лучше пользоваться банкой-непроливайкой. </w:t>
      </w:r>
    </w:p>
    <w:p w:rsidR="00ED7968" w:rsidRPr="00E97690" w:rsidRDefault="00ED7968" w:rsidP="00ED7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при работе вы допустили ошибку, просто сотрите краску до ее высыхания или дайте ей высохнуть, а затем закрасьте.</w:t>
      </w: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 </w:t>
      </w: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Материалы для работы:</w:t>
      </w:r>
    </w:p>
    <w:p w:rsidR="00ED7968" w:rsidRPr="00E97690" w:rsidRDefault="00ED7968" w:rsidP="00ED79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ED7968" w:rsidRPr="00E97690" w:rsidRDefault="00ED7968" w:rsidP="00ED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Различные виды красок: </w:t>
      </w:r>
      <w:hyperlink r:id="rId5" w:tgtFrame="_blank" w:history="1">
        <w:r w:rsidRPr="00E97690">
          <w:rPr>
            <w:rFonts w:asciiTheme="majorHAnsi" w:eastAsia="Times New Roman" w:hAnsiTheme="majorHAnsi" w:cs="Arial"/>
            <w:color w:val="04A6E3"/>
            <w:sz w:val="28"/>
            <w:szCs w:val="28"/>
            <w:u w:val="single"/>
            <w:lang w:eastAsia="ru-RU"/>
          </w:rPr>
          <w:t>акриловые</w:t>
        </w:r>
      </w:hyperlink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гуашь, акварель. Лучше использовать акриловые краски, они создают глянцевую поверхность и не требуют покрытия лаком. После высыхания не смываются водой. </w:t>
      </w:r>
    </w:p>
    <w:p w:rsidR="00ED7968" w:rsidRPr="00E97690" w:rsidRDefault="00ED7968" w:rsidP="00ED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Различные гели и фломастеры для декорирования, для создания специальных эффектов. </w:t>
      </w:r>
    </w:p>
    <w:p w:rsidR="00ED7968" w:rsidRPr="00E97690" w:rsidRDefault="00ED7968" w:rsidP="00ED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Кисти различного размера. Для начинающего художника будет достаточно набора кистей из ворса пони или белки. Для акриловой краски выбирайте кисти из щетины. </w:t>
      </w:r>
    </w:p>
    <w:p w:rsidR="00ED7968" w:rsidRPr="00E97690" w:rsidRDefault="00966BA1" w:rsidP="00ED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hyperlink r:id="rId6" w:tgtFrame="_blank" w:history="1">
        <w:r w:rsidR="00ED7968" w:rsidRPr="00E97690">
          <w:rPr>
            <w:rFonts w:asciiTheme="majorHAnsi" w:eastAsia="Times New Roman" w:hAnsiTheme="majorHAnsi" w:cs="Arial"/>
            <w:color w:val="04A6E3"/>
            <w:sz w:val="28"/>
            <w:szCs w:val="28"/>
            <w:u w:val="single"/>
            <w:lang w:eastAsia="ru-RU"/>
          </w:rPr>
          <w:t>Лак</w:t>
        </w:r>
      </w:hyperlink>
      <w:r w:rsidR="00ED7968"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покрытия поделок. </w:t>
      </w:r>
    </w:p>
    <w:p w:rsidR="00ED7968" w:rsidRPr="00ED7968" w:rsidRDefault="00ED7968" w:rsidP="00ED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9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Карандаши для нанесения эскиза. Для светлых камней – черный карандаш, для темных – белый.</w:t>
      </w:r>
    </w:p>
    <w:p w:rsidR="00ED7968" w:rsidRDefault="00ED7968" w:rsidP="00ED79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E90FF"/>
          <w:sz w:val="28"/>
          <w:szCs w:val="28"/>
          <w:lang w:eastAsia="ru-RU"/>
        </w:rPr>
      </w:pPr>
    </w:p>
    <w:p w:rsidR="00ED7968" w:rsidRDefault="00ED7968" w:rsidP="00ED79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E90FF"/>
          <w:sz w:val="28"/>
          <w:szCs w:val="28"/>
          <w:lang w:eastAsia="ru-RU"/>
        </w:rPr>
      </w:pPr>
    </w:p>
    <w:p w:rsidR="00E923DE" w:rsidRPr="006D2619" w:rsidRDefault="00781271" w:rsidP="006D26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E90FF"/>
          <w:sz w:val="28"/>
          <w:szCs w:val="28"/>
          <w:lang w:eastAsia="ru-R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38700" cy="3695700"/>
            <wp:effectExtent l="0" t="0" r="0" b="0"/>
            <wp:docPr id="37" name="Рисунок 37" descr="Божьи коровки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жьи коровки 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3DE" w:rsidRPr="006D2619" w:rsidSect="0096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4FC"/>
    <w:multiLevelType w:val="multilevel"/>
    <w:tmpl w:val="AD0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25B2A"/>
    <w:multiLevelType w:val="multilevel"/>
    <w:tmpl w:val="63C8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41679"/>
    <w:multiLevelType w:val="multilevel"/>
    <w:tmpl w:val="B6D6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33075"/>
    <w:multiLevelType w:val="multilevel"/>
    <w:tmpl w:val="604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F35B3"/>
    <w:multiLevelType w:val="multilevel"/>
    <w:tmpl w:val="8B7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DE0431"/>
    <w:multiLevelType w:val="multilevel"/>
    <w:tmpl w:val="EBA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B541E"/>
    <w:multiLevelType w:val="multilevel"/>
    <w:tmpl w:val="B33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D2411"/>
    <w:multiLevelType w:val="multilevel"/>
    <w:tmpl w:val="8CA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92D4A"/>
    <w:multiLevelType w:val="multilevel"/>
    <w:tmpl w:val="6F0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68"/>
    <w:rsid w:val="003745F9"/>
    <w:rsid w:val="005646D7"/>
    <w:rsid w:val="006D2619"/>
    <w:rsid w:val="00781271"/>
    <w:rsid w:val="0090285C"/>
    <w:rsid w:val="00927656"/>
    <w:rsid w:val="00944209"/>
    <w:rsid w:val="00966BA1"/>
    <w:rsid w:val="00A72FA3"/>
    <w:rsid w:val="00E923DE"/>
    <w:rsid w:val="00E97690"/>
    <w:rsid w:val="00ED7968"/>
    <w:rsid w:val="00FA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9684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2145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7823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916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9147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11325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7848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5796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7524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1809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moy.su/shop/269/desc/jovi-bodno-akrilovyj-lak-bescvetnyj-dlja-pokrytija-podelok-500ml" TargetMode="External"/><Relationship Id="rId5" Type="http://schemas.openxmlformats.org/officeDocument/2006/relationships/hyperlink" Target="http://kids.moy.su/shop/62/desc/kraska-akrilovaja-6-cvetov-55-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2013-06-05T07:09:00Z</cp:lastPrinted>
  <dcterms:created xsi:type="dcterms:W3CDTF">2013-06-05T06:46:00Z</dcterms:created>
  <dcterms:modified xsi:type="dcterms:W3CDTF">2014-01-25T10:59:00Z</dcterms:modified>
</cp:coreProperties>
</file>