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6" w:rsidRPr="00164468" w:rsidRDefault="00164468" w:rsidP="00164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68">
        <w:rPr>
          <w:rFonts w:ascii="Times New Roman" w:hAnsi="Times New Roman" w:cs="Times New Roman"/>
          <w:sz w:val="24"/>
          <w:szCs w:val="24"/>
        </w:rPr>
        <w:t xml:space="preserve">Медицинская карта  ребенка (школьника). Форма № 026/у-2000. (приобретается в магазине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164468">
        <w:rPr>
          <w:rFonts w:ascii="Times New Roman" w:hAnsi="Times New Roman" w:cs="Times New Roman"/>
          <w:sz w:val="24"/>
          <w:szCs w:val="24"/>
        </w:rPr>
        <w:t>анцтовары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468">
        <w:rPr>
          <w:rFonts w:ascii="Times New Roman" w:hAnsi="Times New Roman" w:cs="Times New Roman"/>
          <w:sz w:val="24"/>
          <w:szCs w:val="24"/>
        </w:rPr>
        <w:t>).</w:t>
      </w:r>
    </w:p>
    <w:p w:rsidR="00164468" w:rsidRPr="00164468" w:rsidRDefault="00164468" w:rsidP="00164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468">
        <w:rPr>
          <w:rFonts w:ascii="Times New Roman" w:hAnsi="Times New Roman" w:cs="Times New Roman"/>
          <w:sz w:val="24"/>
          <w:szCs w:val="24"/>
        </w:rPr>
        <w:t>Медицинская выписка ребенка оформляется участковым врачом.</w:t>
      </w:r>
    </w:p>
    <w:sectPr w:rsidR="00164468" w:rsidRPr="0016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5B8B"/>
    <w:multiLevelType w:val="hybridMultilevel"/>
    <w:tmpl w:val="EFDA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DB"/>
    <w:rsid w:val="00164468"/>
    <w:rsid w:val="005C77C6"/>
    <w:rsid w:val="00E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2015-04-07T13:46:00Z</dcterms:created>
  <dcterms:modified xsi:type="dcterms:W3CDTF">2015-04-07T13:49:00Z</dcterms:modified>
</cp:coreProperties>
</file>